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</w:rPr>
        <w:t>86MS0069-01-202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013074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86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АО «Югра-Экология»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Романовой Елене Валерьевне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за оказанную услугу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«Югра-Экология»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Романовой Елене Валерьевне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за оказанную услугу по обращению с твердыми коммунальными </w:t>
      </w:r>
      <w:r>
        <w:rPr>
          <w:rFonts w:ascii="Times New Roman" w:eastAsia="Times New Roman" w:hAnsi="Times New Roman" w:cs="Times New Roman"/>
          <w:sz w:val="26"/>
          <w:szCs w:val="26"/>
        </w:rPr>
        <w:t>отходами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Романовой Елен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Валерьевн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«Югра-Экология»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оказанную услугу по обращению с твердыми коммунальными отходами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собственника </w:t>
      </w:r>
      <w:r>
        <w:rPr>
          <w:rFonts w:ascii="Times New Roman" w:eastAsia="Times New Roman" w:hAnsi="Times New Roman" w:cs="Times New Roman"/>
          <w:sz w:val="26"/>
          <w:szCs w:val="26"/>
        </w:rPr>
        <w:t>квартиры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 г. Сургут, </w:t>
      </w:r>
      <w:r>
        <w:rPr>
          <w:rStyle w:val="cat-UserDefinedgrp-2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 ½ доли в праве,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6009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пени за период с 13.0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20, 02.01.2021 по 09.07.2022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4000 руб., всего 10794 руб. 04 коп.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3"/>
          <w:szCs w:val="23"/>
        </w:rPr>
        <w:t>Г.П.Думлер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sz w:val="23"/>
          <w:szCs w:val="23"/>
        </w:rPr>
        <w:t>-261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/202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6rplc-17">
    <w:name w:val="cat-UserDefined grp-2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